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B385" w14:textId="1E09F87D" w:rsidR="00FC408E" w:rsidRDefault="00B531BB" w:rsidP="00FC408E">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FC408E">
        <w:rPr>
          <w:rFonts w:ascii="Times New Roman" w:hAnsi="Times New Roman" w:cs="Times New Roman"/>
          <w:sz w:val="24"/>
          <w:szCs w:val="24"/>
        </w:rPr>
        <w:t>Module Five Week Five</w:t>
      </w:r>
    </w:p>
    <w:p w14:paraId="72E6B30E" w14:textId="6928B6F5" w:rsidR="00FC408E" w:rsidRPr="00DB5FB9"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5FB9">
        <w:rPr>
          <w:rFonts w:ascii="Times New Roman" w:hAnsi="Times New Roman" w:cs="Times New Roman"/>
          <w:sz w:val="24"/>
          <w:szCs w:val="24"/>
        </w:rPr>
        <w:t xml:space="preserve">                            </w:t>
      </w:r>
      <w:r>
        <w:rPr>
          <w:rFonts w:ascii="Times New Roman" w:hAnsi="Times New Roman" w:cs="Times New Roman"/>
          <w:sz w:val="24"/>
          <w:szCs w:val="24"/>
        </w:rPr>
        <w:t>Quality and Safety</w:t>
      </w:r>
      <w:r w:rsidR="00DB5FB9">
        <w:rPr>
          <w:rFonts w:ascii="Times New Roman" w:hAnsi="Times New Roman" w:cs="Times New Roman"/>
          <w:sz w:val="24"/>
          <w:szCs w:val="24"/>
        </w:rPr>
        <w:t xml:space="preserve"> </w:t>
      </w:r>
      <w:r w:rsidR="00DB5FB9" w:rsidRPr="00DB5FB9">
        <w:rPr>
          <w:rFonts w:ascii="Times New Roman" w:hAnsi="Times New Roman" w:cs="Times New Roman"/>
          <w:sz w:val="24"/>
          <w:szCs w:val="24"/>
        </w:rPr>
        <w:t xml:space="preserve">Health </w:t>
      </w:r>
      <w:r w:rsidR="00EB6D9F">
        <w:rPr>
          <w:rFonts w:ascii="Times New Roman" w:hAnsi="Times New Roman" w:cs="Times New Roman"/>
          <w:sz w:val="24"/>
          <w:szCs w:val="24"/>
        </w:rPr>
        <w:t xml:space="preserve">Care </w:t>
      </w:r>
      <w:r w:rsidR="00DB5FB9" w:rsidRPr="00DB5FB9">
        <w:rPr>
          <w:rFonts w:ascii="Times New Roman" w:hAnsi="Times New Roman" w:cs="Times New Roman"/>
          <w:sz w:val="24"/>
          <w:szCs w:val="24"/>
        </w:rPr>
        <w:t xml:space="preserve">Policy </w:t>
      </w:r>
    </w:p>
    <w:p w14:paraId="177013B4" w14:textId="4CB488A2" w:rsidR="00FC408E"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Barbara A. Gibbs, RN</w:t>
      </w:r>
    </w:p>
    <w:p w14:paraId="41B09E5B" w14:textId="77777777" w:rsidR="00FC408E"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Department of Nursing Laboure College of Healthcare</w:t>
      </w:r>
    </w:p>
    <w:p w14:paraId="2FB7EB37" w14:textId="77777777" w:rsidR="00FC408E"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Nursing: SES4355</w:t>
      </w:r>
    </w:p>
    <w:p w14:paraId="3DC774DF" w14:textId="77777777" w:rsidR="00FC408E"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Professor: James Latta, Ph.D. </w:t>
      </w:r>
    </w:p>
    <w:p w14:paraId="27DB6B53" w14:textId="77777777" w:rsidR="00FC408E"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of Arts and Health Sciences</w:t>
      </w:r>
    </w:p>
    <w:p w14:paraId="27B1209A" w14:textId="2819058A" w:rsidR="00FC408E" w:rsidRDefault="00FC408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November 27, 2024</w:t>
      </w:r>
    </w:p>
    <w:p w14:paraId="742344A0" w14:textId="77777777" w:rsidR="00FC408E" w:rsidRDefault="00FC408E" w:rsidP="00FC408E">
      <w:pPr>
        <w:spacing w:line="360" w:lineRule="auto"/>
        <w:rPr>
          <w:rFonts w:ascii="Times New Roman" w:hAnsi="Times New Roman" w:cs="Times New Roman"/>
          <w:sz w:val="24"/>
          <w:szCs w:val="24"/>
        </w:rPr>
      </w:pPr>
    </w:p>
    <w:p w14:paraId="68B3E7D5" w14:textId="77777777" w:rsidR="00FC408E" w:rsidRDefault="00FC408E" w:rsidP="00FC408E">
      <w:pPr>
        <w:spacing w:line="360" w:lineRule="auto"/>
        <w:rPr>
          <w:rFonts w:ascii="Times New Roman" w:hAnsi="Times New Roman" w:cs="Times New Roman"/>
          <w:sz w:val="24"/>
          <w:szCs w:val="24"/>
        </w:rPr>
      </w:pPr>
    </w:p>
    <w:p w14:paraId="00117E22" w14:textId="77777777" w:rsidR="00FC408E" w:rsidRDefault="00FC408E" w:rsidP="00FC408E">
      <w:pPr>
        <w:spacing w:line="360" w:lineRule="auto"/>
        <w:rPr>
          <w:rFonts w:ascii="Times New Roman" w:hAnsi="Times New Roman" w:cs="Times New Roman"/>
          <w:sz w:val="24"/>
          <w:szCs w:val="24"/>
        </w:rPr>
      </w:pPr>
    </w:p>
    <w:p w14:paraId="0B488911" w14:textId="77777777" w:rsidR="00FC408E" w:rsidRDefault="00FC408E" w:rsidP="00FC408E">
      <w:pPr>
        <w:spacing w:line="360" w:lineRule="auto"/>
        <w:rPr>
          <w:rFonts w:ascii="Times New Roman" w:hAnsi="Times New Roman" w:cs="Times New Roman"/>
          <w:sz w:val="24"/>
          <w:szCs w:val="24"/>
        </w:rPr>
      </w:pPr>
    </w:p>
    <w:p w14:paraId="555E529A" w14:textId="77777777" w:rsidR="00FC408E" w:rsidRDefault="00FC408E" w:rsidP="00FC408E">
      <w:pPr>
        <w:spacing w:line="360" w:lineRule="auto"/>
        <w:rPr>
          <w:rFonts w:ascii="Times New Roman" w:hAnsi="Times New Roman" w:cs="Times New Roman"/>
          <w:sz w:val="24"/>
          <w:szCs w:val="24"/>
        </w:rPr>
      </w:pPr>
    </w:p>
    <w:p w14:paraId="27850316" w14:textId="77777777" w:rsidR="00FC408E" w:rsidRDefault="00FC408E" w:rsidP="00FC408E">
      <w:pPr>
        <w:spacing w:line="360" w:lineRule="auto"/>
        <w:rPr>
          <w:rFonts w:ascii="Times New Roman" w:hAnsi="Times New Roman" w:cs="Times New Roman"/>
          <w:sz w:val="24"/>
          <w:szCs w:val="24"/>
        </w:rPr>
      </w:pPr>
    </w:p>
    <w:p w14:paraId="48EA3A32" w14:textId="77777777" w:rsidR="00FC408E" w:rsidRDefault="00FC408E" w:rsidP="00FC408E">
      <w:pPr>
        <w:spacing w:line="360" w:lineRule="auto"/>
        <w:rPr>
          <w:rFonts w:ascii="Times New Roman" w:hAnsi="Times New Roman" w:cs="Times New Roman"/>
          <w:sz w:val="24"/>
          <w:szCs w:val="24"/>
        </w:rPr>
      </w:pPr>
    </w:p>
    <w:p w14:paraId="6820C6B5" w14:textId="77777777" w:rsidR="00FC408E" w:rsidRDefault="00FC408E" w:rsidP="00FC408E">
      <w:pPr>
        <w:spacing w:line="360" w:lineRule="auto"/>
        <w:rPr>
          <w:rFonts w:ascii="Times New Roman" w:hAnsi="Times New Roman" w:cs="Times New Roman"/>
          <w:sz w:val="24"/>
          <w:szCs w:val="24"/>
        </w:rPr>
      </w:pPr>
    </w:p>
    <w:p w14:paraId="187F61C0" w14:textId="77777777" w:rsidR="00FC408E" w:rsidRDefault="00FC408E" w:rsidP="00FC408E">
      <w:pPr>
        <w:spacing w:line="360" w:lineRule="auto"/>
        <w:rPr>
          <w:rFonts w:ascii="Times New Roman" w:hAnsi="Times New Roman" w:cs="Times New Roman"/>
          <w:sz w:val="24"/>
          <w:szCs w:val="24"/>
        </w:rPr>
      </w:pPr>
    </w:p>
    <w:p w14:paraId="4A5A3719" w14:textId="77777777" w:rsidR="00FC408E" w:rsidRDefault="00FC408E" w:rsidP="00FC408E">
      <w:pPr>
        <w:spacing w:line="360" w:lineRule="auto"/>
        <w:rPr>
          <w:rFonts w:ascii="Times New Roman" w:hAnsi="Times New Roman" w:cs="Times New Roman"/>
          <w:sz w:val="24"/>
          <w:szCs w:val="24"/>
        </w:rPr>
      </w:pPr>
    </w:p>
    <w:p w14:paraId="6D81FC05" w14:textId="77777777" w:rsidR="00FC408E" w:rsidRDefault="00FC408E" w:rsidP="00FC408E">
      <w:pPr>
        <w:spacing w:line="360" w:lineRule="auto"/>
        <w:rPr>
          <w:rFonts w:ascii="Times New Roman" w:hAnsi="Times New Roman" w:cs="Times New Roman"/>
          <w:sz w:val="24"/>
          <w:szCs w:val="24"/>
        </w:rPr>
      </w:pPr>
    </w:p>
    <w:p w14:paraId="70147F93" w14:textId="77777777" w:rsidR="00FC408E" w:rsidRDefault="00FC408E" w:rsidP="00FC408E">
      <w:pPr>
        <w:spacing w:line="360" w:lineRule="auto"/>
        <w:rPr>
          <w:rFonts w:ascii="Times New Roman" w:hAnsi="Times New Roman" w:cs="Times New Roman"/>
          <w:sz w:val="24"/>
          <w:szCs w:val="24"/>
        </w:rPr>
      </w:pPr>
    </w:p>
    <w:p w14:paraId="6F3F33BC" w14:textId="77777777" w:rsidR="00042849" w:rsidRDefault="00B32071" w:rsidP="00042849">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Introduction </w:t>
      </w:r>
    </w:p>
    <w:p w14:paraId="0ADC83FD" w14:textId="4A2298ED" w:rsidR="00FC408E" w:rsidRDefault="00F44A80"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I am writing to the Department of Health and Human Services to </w:t>
      </w:r>
      <w:r w:rsidR="00042849">
        <w:rPr>
          <w:rFonts w:ascii="Times New Roman" w:hAnsi="Times New Roman" w:cs="Times New Roman"/>
          <w:sz w:val="24"/>
          <w:szCs w:val="24"/>
        </w:rPr>
        <w:t>request changes be implemented to some of</w:t>
      </w:r>
      <w:r w:rsidR="00DB5FB9">
        <w:rPr>
          <w:rFonts w:ascii="Times New Roman" w:hAnsi="Times New Roman" w:cs="Times New Roman"/>
          <w:sz w:val="24"/>
          <w:szCs w:val="24"/>
        </w:rPr>
        <w:t xml:space="preserve"> Medicaid, Medicare,</w:t>
      </w:r>
      <w:r w:rsidR="00042849">
        <w:rPr>
          <w:rFonts w:ascii="Times New Roman" w:hAnsi="Times New Roman" w:cs="Times New Roman"/>
          <w:sz w:val="24"/>
          <w:szCs w:val="24"/>
        </w:rPr>
        <w:t xml:space="preserve"> </w:t>
      </w:r>
      <w:r w:rsidR="00DB5FB9">
        <w:rPr>
          <w:rFonts w:ascii="Times New Roman" w:hAnsi="Times New Roman" w:cs="Times New Roman"/>
          <w:sz w:val="24"/>
          <w:szCs w:val="24"/>
        </w:rPr>
        <w:t>MassHealth</w:t>
      </w:r>
      <w:r w:rsidR="00042849">
        <w:rPr>
          <w:rFonts w:ascii="Times New Roman" w:hAnsi="Times New Roman" w:cs="Times New Roman"/>
          <w:sz w:val="24"/>
          <w:szCs w:val="24"/>
        </w:rPr>
        <w:t xml:space="preserve">, the Health </w:t>
      </w:r>
      <w:r w:rsidR="00DB5FB9">
        <w:rPr>
          <w:rFonts w:ascii="Times New Roman" w:hAnsi="Times New Roman" w:cs="Times New Roman"/>
          <w:sz w:val="24"/>
          <w:szCs w:val="24"/>
        </w:rPr>
        <w:t>Connector, Neighborhood HealthPlan, and other health plans contracted with Medicaid and Medicare.</w:t>
      </w:r>
    </w:p>
    <w:p w14:paraId="30908C0E" w14:textId="415327B3" w:rsidR="00FA006E" w:rsidRDefault="00F44A80" w:rsidP="00042849">
      <w:pPr>
        <w:spacing w:line="360" w:lineRule="auto"/>
        <w:rPr>
          <w:rFonts w:ascii="Times New Roman" w:hAnsi="Times New Roman" w:cs="Times New Roman"/>
          <w:sz w:val="24"/>
          <w:szCs w:val="24"/>
        </w:rPr>
      </w:pPr>
      <w:r>
        <w:rPr>
          <w:rFonts w:ascii="Times New Roman" w:hAnsi="Times New Roman" w:cs="Times New Roman"/>
          <w:sz w:val="24"/>
          <w:szCs w:val="24"/>
        </w:rPr>
        <w:t>On February 14, 2023, I was appointed legal Guardianship for An Incapacitated Person for my niece</w:t>
      </w:r>
      <w:r w:rsidR="00FA006E">
        <w:rPr>
          <w:rFonts w:ascii="Times New Roman" w:hAnsi="Times New Roman" w:cs="Times New Roman"/>
          <w:sz w:val="24"/>
          <w:szCs w:val="24"/>
        </w:rPr>
        <w:t>,</w:t>
      </w:r>
      <w:r>
        <w:rPr>
          <w:rFonts w:ascii="Times New Roman" w:hAnsi="Times New Roman" w:cs="Times New Roman"/>
          <w:sz w:val="24"/>
          <w:szCs w:val="24"/>
        </w:rPr>
        <w:t xml:space="preserve"> who became incapacitated </w:t>
      </w:r>
      <w:r w:rsidR="00FA006E">
        <w:rPr>
          <w:rFonts w:ascii="Times New Roman" w:hAnsi="Times New Roman" w:cs="Times New Roman"/>
          <w:sz w:val="24"/>
          <w:szCs w:val="24"/>
        </w:rPr>
        <w:t xml:space="preserve">after experiencing a massive stroke on November 25, 2019. She is unable to speak, walk, feed, or bathe herself; she requires total care. What I refer to as stepping up to help her daughter and sister, who were also caring for their mother and grandmother with a severe case of Alzheimer's </w:t>
      </w:r>
      <w:r w:rsidR="00042849">
        <w:rPr>
          <w:rFonts w:ascii="Times New Roman" w:hAnsi="Times New Roman" w:cs="Times New Roman"/>
          <w:sz w:val="24"/>
          <w:szCs w:val="24"/>
        </w:rPr>
        <w:t>Disease.</w:t>
      </w:r>
      <w:r w:rsidR="00DD384E">
        <w:rPr>
          <w:rFonts w:ascii="Times New Roman" w:hAnsi="Times New Roman" w:cs="Times New Roman"/>
          <w:sz w:val="24"/>
          <w:szCs w:val="24"/>
        </w:rPr>
        <w:t xml:space="preserve"> My other reason for applying for guardianship was the HIPPA rules and regulations. Because I was not listed as a legal guardian, I couldn’t ask about her care or advocate for her.</w:t>
      </w:r>
    </w:p>
    <w:p w14:paraId="429371B9" w14:textId="067217A7" w:rsidR="006A55E9" w:rsidRDefault="00FA006E"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 What I didn’t know was that becoming her legal guardian would entail </w:t>
      </w:r>
      <w:r w:rsidR="00DD384E">
        <w:rPr>
          <w:rFonts w:ascii="Times New Roman" w:hAnsi="Times New Roman" w:cs="Times New Roman"/>
          <w:sz w:val="24"/>
          <w:szCs w:val="24"/>
        </w:rPr>
        <w:t xml:space="preserve">advocating for her to have her Social Security Benefits re-instated, MassHealth, Medicare, and other services she needed and deserved, </w:t>
      </w:r>
      <w:r w:rsidR="009870A5">
        <w:rPr>
          <w:rFonts w:ascii="Times New Roman" w:hAnsi="Times New Roman" w:cs="Times New Roman"/>
          <w:sz w:val="24"/>
          <w:szCs w:val="24"/>
        </w:rPr>
        <w:t>as well as</w:t>
      </w:r>
      <w:r w:rsidR="00DD384E">
        <w:rPr>
          <w:rFonts w:ascii="Times New Roman" w:hAnsi="Times New Roman" w:cs="Times New Roman"/>
          <w:sz w:val="24"/>
          <w:szCs w:val="24"/>
        </w:rPr>
        <w:t xml:space="preserve"> advocating for her not to have unnecessary testing.</w:t>
      </w:r>
      <w:r w:rsidR="006A55E9">
        <w:rPr>
          <w:rFonts w:ascii="Times New Roman" w:hAnsi="Times New Roman" w:cs="Times New Roman"/>
          <w:sz w:val="24"/>
          <w:szCs w:val="24"/>
        </w:rPr>
        <w:t xml:space="preserve"> </w:t>
      </w:r>
      <w:r w:rsidR="00245B89">
        <w:rPr>
          <w:rFonts w:ascii="Times New Roman" w:hAnsi="Times New Roman" w:cs="Times New Roman"/>
          <w:sz w:val="24"/>
          <w:szCs w:val="24"/>
        </w:rPr>
        <w:t xml:space="preserve">What I am experiencing now as her guardian is the amount of different health </w:t>
      </w:r>
      <w:proofErr w:type="gramStart"/>
      <w:r w:rsidR="00EB6D9F">
        <w:rPr>
          <w:rFonts w:ascii="Times New Roman" w:hAnsi="Times New Roman" w:cs="Times New Roman"/>
          <w:sz w:val="24"/>
          <w:szCs w:val="24"/>
        </w:rPr>
        <w:t>I</w:t>
      </w:r>
      <w:r w:rsidR="00671104">
        <w:rPr>
          <w:rFonts w:ascii="Times New Roman" w:hAnsi="Times New Roman" w:cs="Times New Roman"/>
          <w:sz w:val="24"/>
          <w:szCs w:val="24"/>
        </w:rPr>
        <w:t>nsurance</w:t>
      </w:r>
      <w:proofErr w:type="gramEnd"/>
      <w:r w:rsidR="00245B89">
        <w:rPr>
          <w:rFonts w:ascii="Times New Roman" w:hAnsi="Times New Roman" w:cs="Times New Roman"/>
          <w:sz w:val="24"/>
          <w:szCs w:val="24"/>
        </w:rPr>
        <w:t xml:space="preserve"> she either has or </w:t>
      </w:r>
      <w:r w:rsidR="00671104">
        <w:rPr>
          <w:rFonts w:ascii="Times New Roman" w:hAnsi="Times New Roman" w:cs="Times New Roman"/>
          <w:sz w:val="24"/>
          <w:szCs w:val="24"/>
        </w:rPr>
        <w:t>does</w:t>
      </w:r>
      <w:r w:rsidR="00245B89">
        <w:rPr>
          <w:rFonts w:ascii="Times New Roman" w:hAnsi="Times New Roman" w:cs="Times New Roman"/>
          <w:sz w:val="24"/>
          <w:szCs w:val="24"/>
        </w:rPr>
        <w:t xml:space="preserve"> not have because I am getting letters on her behalf from Medicaid, Medicare, </w:t>
      </w:r>
      <w:r w:rsidR="003A7744">
        <w:rPr>
          <w:rFonts w:ascii="Times New Roman" w:hAnsi="Times New Roman" w:cs="Times New Roman"/>
          <w:sz w:val="24"/>
          <w:szCs w:val="24"/>
        </w:rPr>
        <w:t xml:space="preserve">and </w:t>
      </w:r>
      <w:r w:rsidR="00245B89">
        <w:rPr>
          <w:rFonts w:ascii="Times New Roman" w:hAnsi="Times New Roman" w:cs="Times New Roman"/>
          <w:sz w:val="24"/>
          <w:szCs w:val="24"/>
        </w:rPr>
        <w:t>the Health Connector MassHealth</w:t>
      </w:r>
      <w:r w:rsidR="003A7744">
        <w:rPr>
          <w:rFonts w:ascii="Times New Roman" w:hAnsi="Times New Roman" w:cs="Times New Roman"/>
          <w:sz w:val="24"/>
          <w:szCs w:val="24"/>
        </w:rPr>
        <w:t>.</w:t>
      </w:r>
      <w:r w:rsidR="00245B89">
        <w:rPr>
          <w:rFonts w:ascii="Times New Roman" w:hAnsi="Times New Roman" w:cs="Times New Roman"/>
          <w:sz w:val="24"/>
          <w:szCs w:val="24"/>
        </w:rPr>
        <w:t xml:space="preserve"> </w:t>
      </w:r>
      <w:r w:rsidR="003A7744">
        <w:rPr>
          <w:rFonts w:ascii="Times New Roman" w:hAnsi="Times New Roman" w:cs="Times New Roman"/>
          <w:sz w:val="24"/>
          <w:szCs w:val="24"/>
        </w:rPr>
        <w:t xml:space="preserve">I received a letter today, 11/25/24, from the Department of Health &amp; Human Services to inform her that Medicare is moving her to a new Part D drug plan for 2025. I am </w:t>
      </w:r>
      <w:r w:rsidR="00EB6D9F">
        <w:rPr>
          <w:rFonts w:ascii="Times New Roman" w:hAnsi="Times New Roman" w:cs="Times New Roman"/>
          <w:sz w:val="24"/>
          <w:szCs w:val="24"/>
        </w:rPr>
        <w:t>unsure</w:t>
      </w:r>
      <w:r w:rsidR="003A7744">
        <w:rPr>
          <w:rFonts w:ascii="Times New Roman" w:hAnsi="Times New Roman" w:cs="Times New Roman"/>
          <w:sz w:val="24"/>
          <w:szCs w:val="24"/>
        </w:rPr>
        <w:t xml:space="preserve"> who </w:t>
      </w:r>
      <w:r w:rsidR="00EB6D9F">
        <w:rPr>
          <w:rFonts w:ascii="Times New Roman" w:hAnsi="Times New Roman" w:cs="Times New Roman"/>
          <w:sz w:val="24"/>
          <w:szCs w:val="24"/>
        </w:rPr>
        <w:t>pays</w:t>
      </w:r>
      <w:r w:rsidR="003A7744">
        <w:rPr>
          <w:rFonts w:ascii="Times New Roman" w:hAnsi="Times New Roman" w:cs="Times New Roman"/>
          <w:sz w:val="24"/>
          <w:szCs w:val="24"/>
        </w:rPr>
        <w:t xml:space="preserve"> the difference for her care; is it MassHealth, the Health Connector, Medicare, or Medicaid</w:t>
      </w:r>
      <w:r w:rsidR="00784C2F">
        <w:rPr>
          <w:rFonts w:ascii="Times New Roman" w:hAnsi="Times New Roman" w:cs="Times New Roman"/>
          <w:sz w:val="24"/>
          <w:szCs w:val="24"/>
        </w:rPr>
        <w:t>?</w:t>
      </w:r>
    </w:p>
    <w:p w14:paraId="6E7A19E9" w14:textId="0C1C350D" w:rsidR="00DC1683" w:rsidRDefault="00DC1683" w:rsidP="00FC408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837EAA">
        <w:rPr>
          <w:rFonts w:ascii="Times New Roman" w:hAnsi="Times New Roman" w:cs="Times New Roman"/>
          <w:sz w:val="24"/>
          <w:szCs w:val="24"/>
        </w:rPr>
        <w:t xml:space="preserve">Healthcare Insurance system is complicated for patients and family members, doctors' offices, and hospitals, especially </w:t>
      </w:r>
      <w:r w:rsidR="00EB6D9F">
        <w:rPr>
          <w:rFonts w:ascii="Times New Roman" w:hAnsi="Times New Roman" w:cs="Times New Roman"/>
          <w:sz w:val="24"/>
          <w:szCs w:val="24"/>
        </w:rPr>
        <w:t>regarding</w:t>
      </w:r>
      <w:r w:rsidR="00837EAA">
        <w:rPr>
          <w:rFonts w:ascii="Times New Roman" w:hAnsi="Times New Roman" w:cs="Times New Roman"/>
          <w:sz w:val="24"/>
          <w:szCs w:val="24"/>
        </w:rPr>
        <w:t xml:space="preserve"> </w:t>
      </w:r>
      <w:r w:rsidR="00EB6D9F">
        <w:rPr>
          <w:rFonts w:ascii="Times New Roman" w:hAnsi="Times New Roman" w:cs="Times New Roman"/>
          <w:sz w:val="24"/>
          <w:szCs w:val="24"/>
        </w:rPr>
        <w:t>service billing</w:t>
      </w:r>
      <w:r w:rsidR="00837EAA">
        <w:rPr>
          <w:rFonts w:ascii="Times New Roman" w:hAnsi="Times New Roman" w:cs="Times New Roman"/>
          <w:sz w:val="24"/>
          <w:szCs w:val="24"/>
        </w:rPr>
        <w:t xml:space="preserve">. Private, independent doctor's office billing departments often do not check to </w:t>
      </w:r>
      <w:r w:rsidR="009870A5">
        <w:rPr>
          <w:rFonts w:ascii="Times New Roman" w:hAnsi="Times New Roman" w:cs="Times New Roman"/>
          <w:sz w:val="24"/>
          <w:szCs w:val="24"/>
        </w:rPr>
        <w:t>ensure</w:t>
      </w:r>
      <w:r w:rsidR="00837EAA">
        <w:rPr>
          <w:rFonts w:ascii="Times New Roman" w:hAnsi="Times New Roman" w:cs="Times New Roman"/>
          <w:sz w:val="24"/>
          <w:szCs w:val="24"/>
        </w:rPr>
        <w:t xml:space="preserve"> the doctor is credentialed with the plan before seeing the patient to avoid delay in payment and billing the patient directly.  </w:t>
      </w:r>
    </w:p>
    <w:p w14:paraId="28FE01BE" w14:textId="77777777" w:rsidR="00784C2F" w:rsidRDefault="00784C2F" w:rsidP="00080F9B">
      <w:pPr>
        <w:spacing w:line="360" w:lineRule="auto"/>
        <w:rPr>
          <w:rFonts w:ascii="Times New Roman" w:hAnsi="Times New Roman" w:cs="Times New Roman"/>
          <w:b/>
          <w:bCs/>
          <w:sz w:val="24"/>
          <w:szCs w:val="24"/>
        </w:rPr>
      </w:pPr>
    </w:p>
    <w:p w14:paraId="7BB3484F" w14:textId="77777777" w:rsidR="00EB6D9F" w:rsidRDefault="00784C2F" w:rsidP="00784C2F">
      <w:pPr>
        <w:spacing w:line="360" w:lineRule="auto"/>
        <w:ind w:firstLine="360"/>
        <w:rPr>
          <w:rFonts w:ascii="Times New Roman" w:hAnsi="Times New Roman" w:cs="Times New Roman"/>
          <w:b/>
          <w:bCs/>
          <w:sz w:val="24"/>
          <w:szCs w:val="24"/>
        </w:rPr>
      </w:pPr>
      <w:r>
        <w:rPr>
          <w:rFonts w:ascii="Times New Roman" w:hAnsi="Times New Roman" w:cs="Times New Roman"/>
          <w:b/>
          <w:bCs/>
          <w:sz w:val="24"/>
          <w:szCs w:val="24"/>
        </w:rPr>
        <w:t xml:space="preserve"> </w:t>
      </w:r>
    </w:p>
    <w:p w14:paraId="1FABCF3B" w14:textId="312BE314" w:rsidR="00080F9B" w:rsidRPr="00080F9B" w:rsidRDefault="00784C2F" w:rsidP="00784C2F">
      <w:pPr>
        <w:spacing w:line="360" w:lineRule="auto"/>
        <w:ind w:firstLine="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The </w:t>
      </w:r>
      <w:r w:rsidR="00080F9B" w:rsidRPr="00080F9B">
        <w:rPr>
          <w:rFonts w:ascii="Times New Roman" w:hAnsi="Times New Roman" w:cs="Times New Roman"/>
          <w:b/>
          <w:bCs/>
          <w:sz w:val="24"/>
          <w:szCs w:val="24"/>
        </w:rPr>
        <w:t>U.S. Health Insurance at a Glance</w:t>
      </w:r>
    </w:p>
    <w:p w14:paraId="1D39C900" w14:textId="77777777" w:rsidR="00080F9B" w:rsidRPr="00080F9B" w:rsidRDefault="00080F9B" w:rsidP="00080F9B">
      <w:pPr>
        <w:numPr>
          <w:ilvl w:val="0"/>
          <w:numId w:val="1"/>
        </w:numPr>
        <w:spacing w:line="360" w:lineRule="auto"/>
        <w:rPr>
          <w:rFonts w:ascii="Times New Roman" w:hAnsi="Times New Roman" w:cs="Times New Roman"/>
          <w:sz w:val="24"/>
          <w:szCs w:val="24"/>
        </w:rPr>
      </w:pPr>
      <w:r w:rsidRPr="00080F9B">
        <w:rPr>
          <w:rFonts w:ascii="Times New Roman" w:hAnsi="Times New Roman" w:cs="Times New Roman"/>
          <w:sz w:val="24"/>
          <w:szCs w:val="24"/>
        </w:rPr>
        <w:t>89.1% of adults (between 18 to 64 years old) had health insurance at some point in 2023, while 7.6% of Americans of all ages did not.</w:t>
      </w:r>
      <w:hyperlink r:id="rId7" w:anchor="2" w:history="1">
        <w:r w:rsidRPr="00080F9B">
          <w:rPr>
            <w:rStyle w:val="Hyperlink"/>
            <w:rFonts w:ascii="Times New Roman" w:hAnsi="Times New Roman" w:cs="Times New Roman"/>
            <w:sz w:val="24"/>
            <w:szCs w:val="24"/>
          </w:rPr>
          <w:t>²</w:t>
        </w:r>
      </w:hyperlink>
    </w:p>
    <w:p w14:paraId="4CE0D22D" w14:textId="77777777" w:rsidR="00080F9B" w:rsidRPr="00080F9B" w:rsidRDefault="00080F9B" w:rsidP="00080F9B">
      <w:pPr>
        <w:numPr>
          <w:ilvl w:val="0"/>
          <w:numId w:val="1"/>
        </w:numPr>
        <w:spacing w:line="360" w:lineRule="auto"/>
        <w:rPr>
          <w:rFonts w:ascii="Times New Roman" w:hAnsi="Times New Roman" w:cs="Times New Roman"/>
          <w:sz w:val="24"/>
          <w:szCs w:val="24"/>
        </w:rPr>
      </w:pPr>
      <w:r w:rsidRPr="00080F9B">
        <w:rPr>
          <w:rFonts w:ascii="Times New Roman" w:hAnsi="Times New Roman" w:cs="Times New Roman"/>
          <w:sz w:val="24"/>
          <w:szCs w:val="24"/>
        </w:rPr>
        <w:t>About four in 10 adults (41%) report having debt from unpaid medical or dental bills.</w:t>
      </w:r>
      <w:hyperlink r:id="rId8" w:anchor="1" w:history="1">
        <w:r w:rsidRPr="00080F9B">
          <w:rPr>
            <w:rStyle w:val="Hyperlink"/>
            <w:rFonts w:ascii="Times New Roman" w:hAnsi="Times New Roman" w:cs="Times New Roman"/>
            <w:sz w:val="24"/>
            <w:szCs w:val="24"/>
          </w:rPr>
          <w:t>¹</w:t>
        </w:r>
      </w:hyperlink>
    </w:p>
    <w:p w14:paraId="67EBE5A2" w14:textId="77777777" w:rsidR="00080F9B" w:rsidRPr="00080F9B" w:rsidRDefault="00080F9B" w:rsidP="00080F9B">
      <w:pPr>
        <w:numPr>
          <w:ilvl w:val="0"/>
          <w:numId w:val="1"/>
        </w:numPr>
        <w:spacing w:line="360" w:lineRule="auto"/>
        <w:rPr>
          <w:rFonts w:ascii="Times New Roman" w:hAnsi="Times New Roman" w:cs="Times New Roman"/>
          <w:b/>
          <w:bCs/>
          <w:sz w:val="24"/>
          <w:szCs w:val="24"/>
        </w:rPr>
      </w:pPr>
      <w:r w:rsidRPr="00080F9B">
        <w:rPr>
          <w:rFonts w:ascii="Times New Roman" w:hAnsi="Times New Roman" w:cs="Times New Roman"/>
          <w:b/>
          <w:bCs/>
          <w:sz w:val="24"/>
          <w:szCs w:val="24"/>
        </w:rPr>
        <w:t>Texas has the largest population of uninsured nonelderly adults (18.9%) and Massachusetts has the lowest (2.8%).</w:t>
      </w:r>
      <w:hyperlink r:id="rId9" w:anchor="1" w:history="1">
        <w:r w:rsidRPr="00080F9B">
          <w:rPr>
            <w:rStyle w:val="Hyperlink"/>
            <w:rFonts w:ascii="Times New Roman" w:hAnsi="Times New Roman" w:cs="Times New Roman"/>
            <w:b/>
            <w:bCs/>
            <w:sz w:val="24"/>
            <w:szCs w:val="24"/>
          </w:rPr>
          <w:t>¹</w:t>
        </w:r>
      </w:hyperlink>
    </w:p>
    <w:p w14:paraId="5FD55729" w14:textId="77777777" w:rsidR="00080F9B" w:rsidRPr="00080F9B" w:rsidRDefault="00080F9B" w:rsidP="00080F9B">
      <w:pPr>
        <w:numPr>
          <w:ilvl w:val="0"/>
          <w:numId w:val="1"/>
        </w:numPr>
        <w:spacing w:line="360" w:lineRule="auto"/>
        <w:rPr>
          <w:rFonts w:ascii="Times New Roman" w:hAnsi="Times New Roman" w:cs="Times New Roman"/>
          <w:sz w:val="24"/>
          <w:szCs w:val="24"/>
        </w:rPr>
      </w:pPr>
      <w:r w:rsidRPr="00080F9B">
        <w:rPr>
          <w:rFonts w:ascii="Times New Roman" w:hAnsi="Times New Roman" w:cs="Times New Roman"/>
          <w:sz w:val="24"/>
          <w:szCs w:val="24"/>
        </w:rPr>
        <w:t>Hispanic and Black working-age adults were less likely to have healthcare coverage than white/non-Hispanic or Asian adults in 2023.</w:t>
      </w:r>
      <w:hyperlink r:id="rId10" w:anchor="3" w:history="1">
        <w:r w:rsidRPr="00080F9B">
          <w:rPr>
            <w:rStyle w:val="Hyperlink"/>
            <w:rFonts w:ascii="Times New Roman" w:hAnsi="Times New Roman" w:cs="Times New Roman"/>
            <w:sz w:val="24"/>
            <w:szCs w:val="24"/>
          </w:rPr>
          <w:t>³</w:t>
        </w:r>
      </w:hyperlink>
    </w:p>
    <w:p w14:paraId="167D9B89" w14:textId="77777777" w:rsidR="00080F9B" w:rsidRDefault="00080F9B" w:rsidP="00080F9B">
      <w:pPr>
        <w:numPr>
          <w:ilvl w:val="0"/>
          <w:numId w:val="1"/>
        </w:numPr>
        <w:spacing w:line="360" w:lineRule="auto"/>
        <w:rPr>
          <w:rFonts w:ascii="Times New Roman" w:hAnsi="Times New Roman" w:cs="Times New Roman"/>
          <w:sz w:val="24"/>
          <w:szCs w:val="24"/>
        </w:rPr>
      </w:pPr>
      <w:hyperlink r:id="rId11" w:history="1">
        <w:r w:rsidRPr="00080F9B">
          <w:rPr>
            <w:rStyle w:val="Hyperlink"/>
            <w:rFonts w:ascii="Times New Roman" w:hAnsi="Times New Roman" w:cs="Times New Roman"/>
            <w:sz w:val="24"/>
            <w:szCs w:val="24"/>
          </w:rPr>
          <w:t>Dental services</w:t>
        </w:r>
      </w:hyperlink>
      <w:r w:rsidRPr="00080F9B">
        <w:rPr>
          <w:rFonts w:ascii="Times New Roman" w:hAnsi="Times New Roman" w:cs="Times New Roman"/>
          <w:sz w:val="24"/>
          <w:szCs w:val="24"/>
        </w:rPr>
        <w:t> are the most common type of healthcare that adults will delay due to costs (35%), followed by vision services (25%) and a doctor’s visit (24%).</w:t>
      </w:r>
      <w:hyperlink r:id="rId12" w:anchor="1" w:history="1">
        <w:r w:rsidRPr="00080F9B">
          <w:rPr>
            <w:rStyle w:val="Hyperlink"/>
            <w:rFonts w:ascii="Times New Roman" w:hAnsi="Times New Roman" w:cs="Times New Roman"/>
            <w:sz w:val="24"/>
            <w:szCs w:val="24"/>
          </w:rPr>
          <w:t>¹</w:t>
        </w:r>
      </w:hyperlink>
    </w:p>
    <w:p w14:paraId="3333FCAD" w14:textId="7A5E3D1F" w:rsidR="00080F9B" w:rsidRDefault="00080F9B" w:rsidP="001F242C">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Massachusetts is recognized as having one of the best </w:t>
      </w:r>
      <w:r w:rsidR="009437E2">
        <w:rPr>
          <w:rFonts w:ascii="Times New Roman" w:hAnsi="Times New Roman" w:cs="Times New Roman"/>
          <w:sz w:val="24"/>
          <w:szCs w:val="24"/>
        </w:rPr>
        <w:t xml:space="preserve">healthcare </w:t>
      </w:r>
      <w:r>
        <w:rPr>
          <w:rFonts w:ascii="Times New Roman" w:hAnsi="Times New Roman" w:cs="Times New Roman"/>
          <w:sz w:val="24"/>
          <w:szCs w:val="24"/>
        </w:rPr>
        <w:t xml:space="preserve">systems in our country. As highlighted above, Massachusetts has the lowest percentage of uninsured adults, at 2.8%. </w:t>
      </w:r>
      <w:r w:rsidR="009437E2">
        <w:rPr>
          <w:rFonts w:ascii="Times New Roman" w:hAnsi="Times New Roman" w:cs="Times New Roman"/>
          <w:sz w:val="24"/>
          <w:szCs w:val="24"/>
        </w:rPr>
        <w:t xml:space="preserve">I have several issues with Medicaid, Medicare, and many HMOs that are subcontractors for Medicaid and Medicare. However, I will address only one concern in my letter to the Secretary of Health and Human Services. My issue is </w:t>
      </w:r>
      <w:r w:rsidR="00EB6D9F">
        <w:rPr>
          <w:rFonts w:ascii="Times New Roman" w:hAnsi="Times New Roman" w:cs="Times New Roman"/>
          <w:sz w:val="24"/>
          <w:szCs w:val="24"/>
        </w:rPr>
        <w:t xml:space="preserve">that the automatic refills of prescription drugs by many pharmacies must be monitored more closely by </w:t>
      </w:r>
      <w:r w:rsidR="009437E2">
        <w:rPr>
          <w:rFonts w:ascii="Times New Roman" w:hAnsi="Times New Roman" w:cs="Times New Roman"/>
          <w:sz w:val="24"/>
          <w:szCs w:val="24"/>
        </w:rPr>
        <w:t xml:space="preserve">individual </w:t>
      </w:r>
      <w:r w:rsidR="00EB6D9F">
        <w:rPr>
          <w:rFonts w:ascii="Times New Roman" w:hAnsi="Times New Roman" w:cs="Times New Roman"/>
          <w:sz w:val="24"/>
          <w:szCs w:val="24"/>
        </w:rPr>
        <w:t>plan contracts</w:t>
      </w:r>
      <w:r w:rsidR="009437E2">
        <w:rPr>
          <w:rFonts w:ascii="Times New Roman" w:hAnsi="Times New Roman" w:cs="Times New Roman"/>
          <w:sz w:val="24"/>
          <w:szCs w:val="24"/>
        </w:rPr>
        <w:t>. My letter to the Health and Human Services Secretary addresses</w:t>
      </w:r>
      <w:r>
        <w:rPr>
          <w:rFonts w:ascii="Times New Roman" w:hAnsi="Times New Roman" w:cs="Times New Roman"/>
          <w:sz w:val="24"/>
          <w:szCs w:val="24"/>
        </w:rPr>
        <w:t xml:space="preserve"> this issue.</w:t>
      </w:r>
    </w:p>
    <w:p w14:paraId="62BA14C3" w14:textId="77777777" w:rsidR="00080F9B" w:rsidRDefault="00080F9B" w:rsidP="00080F9B">
      <w:pPr>
        <w:spacing w:line="360" w:lineRule="auto"/>
        <w:ind w:left="360"/>
        <w:rPr>
          <w:rFonts w:ascii="Times New Roman" w:hAnsi="Times New Roman" w:cs="Times New Roman"/>
          <w:sz w:val="24"/>
          <w:szCs w:val="24"/>
        </w:rPr>
      </w:pPr>
    </w:p>
    <w:p w14:paraId="0D0C93F1" w14:textId="77777777" w:rsidR="00080F9B" w:rsidRDefault="00080F9B" w:rsidP="00080F9B">
      <w:pPr>
        <w:spacing w:line="360" w:lineRule="auto"/>
        <w:ind w:left="360"/>
        <w:rPr>
          <w:rFonts w:ascii="Times New Roman" w:hAnsi="Times New Roman" w:cs="Times New Roman"/>
          <w:sz w:val="24"/>
          <w:szCs w:val="24"/>
        </w:rPr>
      </w:pPr>
    </w:p>
    <w:p w14:paraId="6F2D969A" w14:textId="77777777" w:rsidR="00080F9B" w:rsidRDefault="00080F9B" w:rsidP="00080F9B">
      <w:pPr>
        <w:spacing w:line="360" w:lineRule="auto"/>
        <w:ind w:left="360"/>
        <w:rPr>
          <w:rFonts w:ascii="Times New Roman" w:hAnsi="Times New Roman" w:cs="Times New Roman"/>
          <w:sz w:val="24"/>
          <w:szCs w:val="24"/>
        </w:rPr>
      </w:pPr>
    </w:p>
    <w:p w14:paraId="1FE0D62D" w14:textId="77777777" w:rsidR="001F242C" w:rsidRDefault="001F242C" w:rsidP="001F242C">
      <w:pPr>
        <w:spacing w:line="360" w:lineRule="auto"/>
        <w:rPr>
          <w:rFonts w:ascii="Times New Roman" w:hAnsi="Times New Roman" w:cs="Times New Roman"/>
          <w:sz w:val="24"/>
          <w:szCs w:val="24"/>
        </w:rPr>
      </w:pPr>
    </w:p>
    <w:p w14:paraId="3E8DA4E8" w14:textId="77777777" w:rsidR="00784C2F" w:rsidRDefault="001F242C" w:rsidP="001F242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69A7244" w14:textId="77777777" w:rsidR="00784C2F" w:rsidRDefault="00784C2F" w:rsidP="001F242C">
      <w:pPr>
        <w:spacing w:line="360" w:lineRule="auto"/>
        <w:rPr>
          <w:rFonts w:ascii="Times New Roman" w:hAnsi="Times New Roman" w:cs="Times New Roman"/>
          <w:sz w:val="24"/>
          <w:szCs w:val="24"/>
        </w:rPr>
      </w:pPr>
    </w:p>
    <w:p w14:paraId="2DDD7309" w14:textId="77777777" w:rsidR="00784C2F" w:rsidRDefault="00784C2F" w:rsidP="001F242C">
      <w:pPr>
        <w:spacing w:line="360" w:lineRule="auto"/>
        <w:rPr>
          <w:rFonts w:ascii="Times New Roman" w:hAnsi="Times New Roman" w:cs="Times New Roman"/>
          <w:sz w:val="24"/>
          <w:szCs w:val="24"/>
        </w:rPr>
      </w:pPr>
    </w:p>
    <w:p w14:paraId="5CE4F2FA" w14:textId="4F92BD40" w:rsidR="00080F9B" w:rsidRDefault="00EB6D9F" w:rsidP="001F242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242C">
        <w:rPr>
          <w:rFonts w:ascii="Times New Roman" w:hAnsi="Times New Roman" w:cs="Times New Roman"/>
          <w:sz w:val="24"/>
          <w:szCs w:val="24"/>
        </w:rPr>
        <w:t xml:space="preserve"> </w:t>
      </w:r>
      <w:r w:rsidR="005F6FE8">
        <w:rPr>
          <w:rFonts w:ascii="Times New Roman" w:hAnsi="Times New Roman" w:cs="Times New Roman"/>
          <w:sz w:val="24"/>
          <w:szCs w:val="24"/>
        </w:rPr>
        <w:t>November 27, 2024</w:t>
      </w:r>
    </w:p>
    <w:p w14:paraId="15409961" w14:textId="77777777" w:rsidR="005F6FE8" w:rsidRDefault="005F6FE8" w:rsidP="005F6FE8">
      <w:pPr>
        <w:spacing w:before="0"/>
        <w:ind w:left="360"/>
        <w:rPr>
          <w:rFonts w:ascii="Times New Roman" w:hAnsi="Times New Roman" w:cs="Times New Roman"/>
          <w:sz w:val="24"/>
          <w:szCs w:val="24"/>
        </w:rPr>
      </w:pPr>
    </w:p>
    <w:p w14:paraId="1074563B" w14:textId="1202ECBC"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Barbara A. Gibbs, RN</w:t>
      </w:r>
    </w:p>
    <w:p w14:paraId="645CBAF1" w14:textId="5A2DA838"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26 Taunton Avenue</w:t>
      </w:r>
    </w:p>
    <w:p w14:paraId="72E07641" w14:textId="62E11DD9"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Hyde Park, MA 02136</w:t>
      </w:r>
    </w:p>
    <w:p w14:paraId="32CF1457" w14:textId="50280137"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617-816-3608</w:t>
      </w:r>
    </w:p>
    <w:p w14:paraId="4CC6D28B" w14:textId="14EF9CA8" w:rsidR="005F6FE8" w:rsidRDefault="005F6FE8" w:rsidP="005F6FE8">
      <w:pPr>
        <w:spacing w:before="0"/>
        <w:ind w:left="360"/>
        <w:rPr>
          <w:rFonts w:ascii="Times New Roman" w:hAnsi="Times New Roman" w:cs="Times New Roman"/>
          <w:sz w:val="24"/>
          <w:szCs w:val="24"/>
        </w:rPr>
      </w:pPr>
      <w:hyperlink r:id="rId13" w:history="1">
        <w:r w:rsidRPr="009E6BD1">
          <w:rPr>
            <w:rStyle w:val="Hyperlink"/>
            <w:rFonts w:ascii="Times New Roman" w:hAnsi="Times New Roman" w:cs="Times New Roman"/>
            <w:sz w:val="24"/>
            <w:szCs w:val="24"/>
          </w:rPr>
          <w:t>Barbara.gibbs@rcn.com</w:t>
        </w:r>
      </w:hyperlink>
    </w:p>
    <w:p w14:paraId="7D9E1CD3" w14:textId="77777777" w:rsidR="005F6FE8" w:rsidRDefault="005F6FE8" w:rsidP="005F6FE8">
      <w:pPr>
        <w:spacing w:before="0"/>
        <w:ind w:left="360"/>
        <w:rPr>
          <w:rFonts w:ascii="Times New Roman" w:hAnsi="Times New Roman" w:cs="Times New Roman"/>
          <w:sz w:val="24"/>
          <w:szCs w:val="24"/>
        </w:rPr>
      </w:pPr>
    </w:p>
    <w:p w14:paraId="067CCCD6" w14:textId="77777777" w:rsidR="005F6FE8" w:rsidRDefault="005F6FE8" w:rsidP="005F6FE8">
      <w:pPr>
        <w:spacing w:before="0"/>
        <w:ind w:left="360"/>
        <w:rPr>
          <w:rFonts w:ascii="Times New Roman" w:hAnsi="Times New Roman" w:cs="Times New Roman"/>
          <w:sz w:val="24"/>
          <w:szCs w:val="24"/>
        </w:rPr>
      </w:pPr>
    </w:p>
    <w:p w14:paraId="51D7A43E" w14:textId="6A48D0BD"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Kate Walsh</w:t>
      </w:r>
    </w:p>
    <w:p w14:paraId="650978B3" w14:textId="635C2A51"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Secretary of Health and Human Services</w:t>
      </w:r>
    </w:p>
    <w:p w14:paraId="64013219" w14:textId="61D06015"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One Ashburton Place, 11</w:t>
      </w:r>
      <w:r w:rsidRPr="005F6FE8">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14:paraId="1D1EFACF" w14:textId="18392564" w:rsidR="005F6FE8" w:rsidRDefault="005F6FE8" w:rsidP="005F6FE8">
      <w:pPr>
        <w:spacing w:before="0"/>
        <w:ind w:left="360"/>
        <w:rPr>
          <w:rFonts w:ascii="Times New Roman" w:hAnsi="Times New Roman" w:cs="Times New Roman"/>
          <w:sz w:val="24"/>
          <w:szCs w:val="24"/>
        </w:rPr>
      </w:pPr>
      <w:r>
        <w:rPr>
          <w:rFonts w:ascii="Times New Roman" w:hAnsi="Times New Roman" w:cs="Times New Roman"/>
          <w:sz w:val="24"/>
          <w:szCs w:val="24"/>
        </w:rPr>
        <w:t>Boston, MA, 02108</w:t>
      </w:r>
    </w:p>
    <w:p w14:paraId="1065398B" w14:textId="77777777" w:rsidR="005F6FE8" w:rsidRDefault="005F6FE8" w:rsidP="005F6FE8">
      <w:pPr>
        <w:spacing w:before="0"/>
        <w:ind w:left="360"/>
        <w:rPr>
          <w:rFonts w:ascii="Times New Roman" w:hAnsi="Times New Roman" w:cs="Times New Roman"/>
          <w:sz w:val="24"/>
          <w:szCs w:val="24"/>
        </w:rPr>
      </w:pPr>
    </w:p>
    <w:p w14:paraId="10FBF983" w14:textId="14AB7D6F" w:rsidR="005F6FE8" w:rsidRDefault="005F6FE8"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Hello Ms. Walsh,</w:t>
      </w:r>
    </w:p>
    <w:p w14:paraId="031CC496" w14:textId="65C204D4" w:rsidR="00B93F89" w:rsidRDefault="005F6FE8"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My name is Barbara A. Gibbs</w:t>
      </w:r>
      <w:r w:rsidR="001E2E46">
        <w:rPr>
          <w:rFonts w:ascii="Times New Roman" w:hAnsi="Times New Roman" w:cs="Times New Roman"/>
          <w:sz w:val="24"/>
          <w:szCs w:val="24"/>
        </w:rPr>
        <w:t>. RN. During my many</w:t>
      </w:r>
      <w:r>
        <w:rPr>
          <w:rFonts w:ascii="Times New Roman" w:hAnsi="Times New Roman" w:cs="Times New Roman"/>
          <w:sz w:val="24"/>
          <w:szCs w:val="24"/>
        </w:rPr>
        <w:t xml:space="preserve"> years</w:t>
      </w:r>
      <w:r w:rsidR="001E2E46">
        <w:rPr>
          <w:rFonts w:ascii="Times New Roman" w:hAnsi="Times New Roman" w:cs="Times New Roman"/>
          <w:sz w:val="24"/>
          <w:szCs w:val="24"/>
        </w:rPr>
        <w:t xml:space="preserve"> of nursing in different nursing roles. I was always disturbed to see how medication is wasted and how the automatic medication renewal system works, even though patients may not need the medication. Especially when patients are hospitalized and upon discharge</w:t>
      </w:r>
      <w:r w:rsidR="002F74BC">
        <w:rPr>
          <w:rFonts w:ascii="Times New Roman" w:hAnsi="Times New Roman" w:cs="Times New Roman"/>
          <w:sz w:val="24"/>
          <w:szCs w:val="24"/>
        </w:rPr>
        <w:t>, the doctors automatically will write a new prescription for all of the medication the patient was taking at home before they were hospitalized, when in fact, the patient already has</w:t>
      </w:r>
      <w:r w:rsidR="001E2E46">
        <w:rPr>
          <w:rFonts w:ascii="Times New Roman" w:hAnsi="Times New Roman" w:cs="Times New Roman"/>
          <w:sz w:val="24"/>
          <w:szCs w:val="24"/>
        </w:rPr>
        <w:t xml:space="preserve"> most of his/her medication at home. What I have observed as a nurse and when admitting a patient </w:t>
      </w:r>
      <w:r w:rsidR="002F74BC">
        <w:rPr>
          <w:rFonts w:ascii="Times New Roman" w:hAnsi="Times New Roman" w:cs="Times New Roman"/>
          <w:sz w:val="24"/>
          <w:szCs w:val="24"/>
        </w:rPr>
        <w:t>to home services is that the doctor should have only</w:t>
      </w:r>
      <w:r w:rsidR="00B93F89">
        <w:rPr>
          <w:rFonts w:ascii="Times New Roman" w:hAnsi="Times New Roman" w:cs="Times New Roman"/>
          <w:sz w:val="24"/>
          <w:szCs w:val="24"/>
        </w:rPr>
        <w:t xml:space="preserve"> ordered</w:t>
      </w:r>
      <w:r w:rsidR="002F74BC">
        <w:rPr>
          <w:rFonts w:ascii="Times New Roman" w:hAnsi="Times New Roman" w:cs="Times New Roman"/>
          <w:sz w:val="24"/>
          <w:szCs w:val="24"/>
        </w:rPr>
        <w:t xml:space="preserve"> the new medication he </w:t>
      </w:r>
      <w:r w:rsidR="002519CB">
        <w:rPr>
          <w:rFonts w:ascii="Times New Roman" w:hAnsi="Times New Roman" w:cs="Times New Roman"/>
          <w:sz w:val="24"/>
          <w:szCs w:val="24"/>
        </w:rPr>
        <w:t xml:space="preserve">is </w:t>
      </w:r>
      <w:r w:rsidR="002F74BC">
        <w:rPr>
          <w:rFonts w:ascii="Times New Roman" w:hAnsi="Times New Roman" w:cs="Times New Roman"/>
          <w:sz w:val="24"/>
          <w:szCs w:val="24"/>
        </w:rPr>
        <w:t>prescribed</w:t>
      </w:r>
      <w:r w:rsidR="002519CB">
        <w:rPr>
          <w:rFonts w:ascii="Times New Roman" w:hAnsi="Times New Roman" w:cs="Times New Roman"/>
          <w:sz w:val="24"/>
          <w:szCs w:val="24"/>
        </w:rPr>
        <w:t xml:space="preserve"> upon discharge,</w:t>
      </w:r>
      <w:r w:rsidR="002F74BC">
        <w:rPr>
          <w:rFonts w:ascii="Times New Roman" w:hAnsi="Times New Roman" w:cs="Times New Roman"/>
          <w:sz w:val="24"/>
          <w:szCs w:val="24"/>
        </w:rPr>
        <w:t xml:space="preserve"> </w:t>
      </w:r>
      <w:r w:rsidR="002519CB">
        <w:rPr>
          <w:rFonts w:ascii="Times New Roman" w:hAnsi="Times New Roman" w:cs="Times New Roman"/>
          <w:sz w:val="24"/>
          <w:szCs w:val="24"/>
        </w:rPr>
        <w:t xml:space="preserve">but the doctors usually would write a new prescription for all of the patient's medication, </w:t>
      </w:r>
      <w:r w:rsidR="002F74BC">
        <w:rPr>
          <w:rFonts w:ascii="Times New Roman" w:hAnsi="Times New Roman" w:cs="Times New Roman"/>
          <w:sz w:val="24"/>
          <w:szCs w:val="24"/>
        </w:rPr>
        <w:t>patients now have twice as many medicines on hand and are confused because they are not sure if they should continue taking the medication they already have at home</w:t>
      </w:r>
      <w:r w:rsidR="002519CB">
        <w:rPr>
          <w:rFonts w:ascii="Times New Roman" w:hAnsi="Times New Roman" w:cs="Times New Roman"/>
          <w:sz w:val="24"/>
          <w:szCs w:val="24"/>
        </w:rPr>
        <w:t>. Patients express their confusion about why the doctor is giving them the same medication they already have</w:t>
      </w:r>
      <w:r w:rsidR="00B93F89">
        <w:rPr>
          <w:rFonts w:ascii="Times New Roman" w:hAnsi="Times New Roman" w:cs="Times New Roman"/>
          <w:sz w:val="24"/>
          <w:szCs w:val="24"/>
        </w:rPr>
        <w:t>.</w:t>
      </w:r>
    </w:p>
    <w:p w14:paraId="7CEBACDD" w14:textId="44EAA0AA" w:rsidR="00B93F89" w:rsidRDefault="00B93F89"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ab/>
        <w:t xml:space="preserve">My other concern is that some pharmacies </w:t>
      </w:r>
      <w:r w:rsidR="00AF4016">
        <w:rPr>
          <w:rFonts w:ascii="Times New Roman" w:hAnsi="Times New Roman" w:cs="Times New Roman"/>
          <w:sz w:val="24"/>
          <w:szCs w:val="24"/>
        </w:rPr>
        <w:t>automatically refill PRN pain medication, such as Tylenol, cough medicine, and other PRN medications, as well as some nutritional supplements and DME supplies, regardless of whether the patient needs them. I</w:t>
      </w:r>
      <w:r w:rsidR="009870A5">
        <w:rPr>
          <w:rFonts w:ascii="Times New Roman" w:hAnsi="Times New Roman" w:cs="Times New Roman"/>
          <w:sz w:val="24"/>
          <w:szCs w:val="24"/>
        </w:rPr>
        <w:t xml:space="preserve"> visited a patient who had cases of ensure </w:t>
      </w:r>
      <w:r w:rsidR="00AF4016">
        <w:rPr>
          <w:rFonts w:ascii="Times New Roman" w:hAnsi="Times New Roman" w:cs="Times New Roman"/>
          <w:sz w:val="24"/>
          <w:szCs w:val="24"/>
        </w:rPr>
        <w:t xml:space="preserve">stack to the sealing in his apartment; he stated that he kept </w:t>
      </w:r>
      <w:r w:rsidR="00AF4016">
        <w:rPr>
          <w:rFonts w:ascii="Times New Roman" w:hAnsi="Times New Roman" w:cs="Times New Roman"/>
          <w:sz w:val="24"/>
          <w:szCs w:val="24"/>
        </w:rPr>
        <w:lastRenderedPageBreak/>
        <w:t>calling the company to stop delivery, but they continued to send supplies month after month; he started leaving the delivery in the lobby of his apartment building with a note free ensure</w:t>
      </w:r>
      <w:r>
        <w:rPr>
          <w:rFonts w:ascii="Times New Roman" w:hAnsi="Times New Roman" w:cs="Times New Roman"/>
          <w:sz w:val="24"/>
          <w:szCs w:val="24"/>
        </w:rPr>
        <w:t xml:space="preserve">. It seems as if once Medicaid or MassHealth authorizes coverage of these supplies, it's open season for pharmacies and DME suppliers. </w:t>
      </w:r>
    </w:p>
    <w:p w14:paraId="10CBF5CA" w14:textId="1D09D002" w:rsidR="00B93F89" w:rsidRDefault="00B93F89"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ab/>
        <w:t xml:space="preserve">I know it is each </w:t>
      </w:r>
      <w:r w:rsidR="00FD4D43">
        <w:rPr>
          <w:rFonts w:ascii="Times New Roman" w:hAnsi="Times New Roman" w:cs="Times New Roman"/>
          <w:sz w:val="24"/>
          <w:szCs w:val="24"/>
        </w:rPr>
        <w:t>plan's</w:t>
      </w:r>
      <w:r>
        <w:rPr>
          <w:rFonts w:ascii="Times New Roman" w:hAnsi="Times New Roman" w:cs="Times New Roman"/>
          <w:sz w:val="24"/>
          <w:szCs w:val="24"/>
        </w:rPr>
        <w:t xml:space="preserve"> responsibility to monitor </w:t>
      </w:r>
      <w:r w:rsidR="00EB6D9F">
        <w:rPr>
          <w:rFonts w:ascii="Times New Roman" w:hAnsi="Times New Roman" w:cs="Times New Roman"/>
          <w:sz w:val="24"/>
          <w:szCs w:val="24"/>
        </w:rPr>
        <w:t>its spending. However, from what I have witnessed and observed, these plans need to be held more accountable. The amount of money spent on medication, DME, and automatic renewal policies needs to be monitored,</w:t>
      </w:r>
      <w:r w:rsidR="0090709A">
        <w:rPr>
          <w:rFonts w:ascii="Times New Roman" w:hAnsi="Times New Roman" w:cs="Times New Roman"/>
          <w:sz w:val="24"/>
          <w:szCs w:val="24"/>
        </w:rPr>
        <w:t xml:space="preserve"> and some may need to be changed</w:t>
      </w:r>
      <w:r w:rsidR="00FD4D43">
        <w:rPr>
          <w:rFonts w:ascii="Times New Roman" w:hAnsi="Times New Roman" w:cs="Times New Roman"/>
          <w:sz w:val="24"/>
          <w:szCs w:val="24"/>
        </w:rPr>
        <w:t>. Thank you for taking the time to review my letter.</w:t>
      </w:r>
    </w:p>
    <w:p w14:paraId="2CD6983D" w14:textId="77777777" w:rsidR="00FD4D43" w:rsidRDefault="00FD4D43" w:rsidP="005F6FE8">
      <w:pPr>
        <w:spacing w:line="360" w:lineRule="auto"/>
        <w:ind w:left="360"/>
        <w:rPr>
          <w:rFonts w:ascii="Times New Roman" w:hAnsi="Times New Roman" w:cs="Times New Roman"/>
          <w:sz w:val="24"/>
          <w:szCs w:val="24"/>
        </w:rPr>
      </w:pPr>
    </w:p>
    <w:p w14:paraId="40D80B25" w14:textId="60EB212F" w:rsidR="00FD4D43" w:rsidRDefault="00FD4D43"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Respectfully Submitted</w:t>
      </w:r>
    </w:p>
    <w:p w14:paraId="394EE53A" w14:textId="097BE401" w:rsidR="00FD4D43" w:rsidRDefault="00FD4D43"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Barbara A. Gibbs, RN</w:t>
      </w:r>
    </w:p>
    <w:p w14:paraId="58301A3D" w14:textId="77777777" w:rsidR="00784C2F" w:rsidRDefault="00784C2F" w:rsidP="005F6FE8">
      <w:pPr>
        <w:spacing w:line="360" w:lineRule="auto"/>
        <w:ind w:left="360"/>
        <w:rPr>
          <w:rFonts w:ascii="Times New Roman" w:hAnsi="Times New Roman" w:cs="Times New Roman"/>
          <w:sz w:val="24"/>
          <w:szCs w:val="24"/>
        </w:rPr>
      </w:pPr>
    </w:p>
    <w:p w14:paraId="60635740" w14:textId="77777777" w:rsidR="00784C2F" w:rsidRDefault="00784C2F" w:rsidP="005F6FE8">
      <w:pPr>
        <w:spacing w:line="360" w:lineRule="auto"/>
        <w:ind w:left="360"/>
        <w:rPr>
          <w:rFonts w:ascii="Times New Roman" w:hAnsi="Times New Roman" w:cs="Times New Roman"/>
          <w:sz w:val="24"/>
          <w:szCs w:val="24"/>
        </w:rPr>
      </w:pPr>
    </w:p>
    <w:p w14:paraId="398D2E1C" w14:textId="77777777" w:rsidR="00784C2F" w:rsidRDefault="00784C2F" w:rsidP="005F6FE8">
      <w:pPr>
        <w:spacing w:line="360" w:lineRule="auto"/>
        <w:ind w:left="360"/>
        <w:rPr>
          <w:rFonts w:ascii="Times New Roman" w:hAnsi="Times New Roman" w:cs="Times New Roman"/>
          <w:sz w:val="24"/>
          <w:szCs w:val="24"/>
        </w:rPr>
      </w:pPr>
    </w:p>
    <w:p w14:paraId="32185E52" w14:textId="77777777" w:rsidR="00784C2F" w:rsidRDefault="00784C2F" w:rsidP="005F6FE8">
      <w:pPr>
        <w:spacing w:line="360" w:lineRule="auto"/>
        <w:ind w:left="360"/>
        <w:rPr>
          <w:rFonts w:ascii="Times New Roman" w:hAnsi="Times New Roman" w:cs="Times New Roman"/>
          <w:sz w:val="24"/>
          <w:szCs w:val="24"/>
        </w:rPr>
      </w:pPr>
    </w:p>
    <w:p w14:paraId="1E6BABED" w14:textId="77777777" w:rsidR="00784C2F" w:rsidRDefault="00784C2F" w:rsidP="005F6FE8">
      <w:pPr>
        <w:spacing w:line="360" w:lineRule="auto"/>
        <w:ind w:left="360"/>
        <w:rPr>
          <w:rFonts w:ascii="Times New Roman" w:hAnsi="Times New Roman" w:cs="Times New Roman"/>
          <w:sz w:val="24"/>
          <w:szCs w:val="24"/>
        </w:rPr>
      </w:pPr>
    </w:p>
    <w:p w14:paraId="1D5060C2" w14:textId="77777777" w:rsidR="00784C2F" w:rsidRDefault="00784C2F" w:rsidP="005F6FE8">
      <w:pPr>
        <w:spacing w:line="360" w:lineRule="auto"/>
        <w:ind w:left="360"/>
        <w:rPr>
          <w:rFonts w:ascii="Times New Roman" w:hAnsi="Times New Roman" w:cs="Times New Roman"/>
          <w:sz w:val="24"/>
          <w:szCs w:val="24"/>
        </w:rPr>
      </w:pPr>
    </w:p>
    <w:p w14:paraId="2C9959A2" w14:textId="77777777" w:rsidR="00784C2F" w:rsidRDefault="00784C2F" w:rsidP="005F6FE8">
      <w:pPr>
        <w:spacing w:line="360" w:lineRule="auto"/>
        <w:ind w:left="360"/>
        <w:rPr>
          <w:rFonts w:ascii="Times New Roman" w:hAnsi="Times New Roman" w:cs="Times New Roman"/>
          <w:sz w:val="24"/>
          <w:szCs w:val="24"/>
        </w:rPr>
      </w:pPr>
    </w:p>
    <w:p w14:paraId="1CF2D3CD" w14:textId="77777777" w:rsidR="00784C2F" w:rsidRDefault="00784C2F" w:rsidP="005F6FE8">
      <w:pPr>
        <w:spacing w:line="360" w:lineRule="auto"/>
        <w:ind w:left="360"/>
        <w:rPr>
          <w:rFonts w:ascii="Times New Roman" w:hAnsi="Times New Roman" w:cs="Times New Roman"/>
          <w:sz w:val="24"/>
          <w:szCs w:val="24"/>
        </w:rPr>
      </w:pPr>
    </w:p>
    <w:p w14:paraId="5D41582B" w14:textId="77777777" w:rsidR="00784C2F" w:rsidRDefault="00784C2F" w:rsidP="005F6FE8">
      <w:pPr>
        <w:spacing w:line="360" w:lineRule="auto"/>
        <w:ind w:left="360"/>
        <w:rPr>
          <w:rFonts w:ascii="Times New Roman" w:hAnsi="Times New Roman" w:cs="Times New Roman"/>
          <w:sz w:val="24"/>
          <w:szCs w:val="24"/>
        </w:rPr>
      </w:pPr>
    </w:p>
    <w:p w14:paraId="6C4F5A20" w14:textId="77777777" w:rsidR="00784C2F" w:rsidRDefault="00784C2F" w:rsidP="005F6FE8">
      <w:pPr>
        <w:spacing w:line="360" w:lineRule="auto"/>
        <w:ind w:left="360"/>
        <w:rPr>
          <w:rFonts w:ascii="Times New Roman" w:hAnsi="Times New Roman" w:cs="Times New Roman"/>
          <w:sz w:val="24"/>
          <w:szCs w:val="24"/>
        </w:rPr>
      </w:pPr>
    </w:p>
    <w:p w14:paraId="558E78EC" w14:textId="77777777" w:rsidR="00784C2F" w:rsidRDefault="00784C2F" w:rsidP="005F6FE8">
      <w:pPr>
        <w:spacing w:line="360" w:lineRule="auto"/>
        <w:ind w:left="360"/>
        <w:rPr>
          <w:rFonts w:ascii="Times New Roman" w:hAnsi="Times New Roman" w:cs="Times New Roman"/>
          <w:sz w:val="24"/>
          <w:szCs w:val="24"/>
        </w:rPr>
      </w:pPr>
    </w:p>
    <w:p w14:paraId="0B024103" w14:textId="77777777" w:rsidR="00784C2F" w:rsidRDefault="00784C2F" w:rsidP="005F6FE8">
      <w:pPr>
        <w:spacing w:line="360" w:lineRule="auto"/>
        <w:ind w:left="360"/>
        <w:rPr>
          <w:rFonts w:ascii="Times New Roman" w:hAnsi="Times New Roman" w:cs="Times New Roman"/>
          <w:sz w:val="24"/>
          <w:szCs w:val="24"/>
        </w:rPr>
      </w:pPr>
    </w:p>
    <w:p w14:paraId="318E74FE" w14:textId="166D9EC1" w:rsidR="00784C2F" w:rsidRDefault="00784C2F"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REFERENCE</w:t>
      </w:r>
    </w:p>
    <w:p w14:paraId="153F64C0" w14:textId="3FCE13BC" w:rsidR="00784C2F" w:rsidRDefault="00784C2F" w:rsidP="005F6FE8">
      <w:pPr>
        <w:spacing w:line="360" w:lineRule="auto"/>
        <w:ind w:left="360"/>
        <w:rPr>
          <w:rFonts w:ascii="Times New Roman" w:hAnsi="Times New Roman" w:cs="Times New Roman"/>
          <w:sz w:val="24"/>
          <w:szCs w:val="24"/>
        </w:rPr>
      </w:pPr>
      <w:r w:rsidRPr="00784C2F">
        <w:rPr>
          <w:rFonts w:ascii="Times New Roman" w:hAnsi="Times New Roman" w:cs="Times New Roman"/>
          <w:sz w:val="24"/>
          <w:szCs w:val="24"/>
        </w:rPr>
        <w:t>Citation: Sanford, K., (January 31, 2012) "Overview and Summary: Nurse Advocates: Past, Present, and Future" OJIN: The Online Journal of Issues in Nursing Vol. 17, No. 1, Overview and Summary. DOI: 10.3912/OJIN.Vol17No01ManO</w:t>
      </w:r>
    </w:p>
    <w:p w14:paraId="0672D5E6" w14:textId="72EDD976" w:rsidR="00621122" w:rsidRDefault="00621122" w:rsidP="005F6FE8">
      <w:pPr>
        <w:spacing w:line="360" w:lineRule="auto"/>
        <w:ind w:left="360"/>
        <w:rPr>
          <w:rFonts w:ascii="Times New Roman" w:hAnsi="Times New Roman" w:cs="Times New Roman"/>
          <w:sz w:val="24"/>
          <w:szCs w:val="24"/>
        </w:rPr>
      </w:pPr>
      <w:r w:rsidRPr="00621122">
        <w:rPr>
          <w:rFonts w:ascii="Times New Roman" w:hAnsi="Times New Roman" w:cs="Times New Roman"/>
          <w:sz w:val="24"/>
          <w:szCs w:val="24"/>
        </w:rPr>
        <w:t xml:space="preserve">The Lancet. Patient safety: too little, but not too late. Lancet. 2019 Sep 14;394(10202):895. </w:t>
      </w:r>
      <w:proofErr w:type="spellStart"/>
      <w:r w:rsidRPr="00621122">
        <w:rPr>
          <w:rFonts w:ascii="Times New Roman" w:hAnsi="Times New Roman" w:cs="Times New Roman"/>
          <w:sz w:val="24"/>
          <w:szCs w:val="24"/>
        </w:rPr>
        <w:t>doi</w:t>
      </w:r>
      <w:proofErr w:type="spellEnd"/>
      <w:r w:rsidRPr="00621122">
        <w:rPr>
          <w:rFonts w:ascii="Times New Roman" w:hAnsi="Times New Roman" w:cs="Times New Roman"/>
          <w:sz w:val="24"/>
          <w:szCs w:val="24"/>
        </w:rPr>
        <w:t>: 10.1016/S0140-6736(19)32080-X. PMID: 31526719.</w:t>
      </w:r>
    </w:p>
    <w:p w14:paraId="690088E6" w14:textId="381AF311" w:rsidR="005F6FE8" w:rsidRDefault="00B93F89" w:rsidP="005F6FE8">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F74BC">
        <w:rPr>
          <w:rFonts w:ascii="Times New Roman" w:hAnsi="Times New Roman" w:cs="Times New Roman"/>
          <w:sz w:val="24"/>
          <w:szCs w:val="24"/>
        </w:rPr>
        <w:t xml:space="preserve"> </w:t>
      </w:r>
    </w:p>
    <w:p w14:paraId="51A9F99F" w14:textId="77777777" w:rsidR="005F6FE8" w:rsidRDefault="005F6FE8" w:rsidP="005F6FE8">
      <w:pPr>
        <w:spacing w:before="0" w:after="240"/>
        <w:ind w:left="360"/>
        <w:rPr>
          <w:rFonts w:ascii="Times New Roman" w:hAnsi="Times New Roman" w:cs="Times New Roman"/>
          <w:sz w:val="24"/>
          <w:szCs w:val="24"/>
        </w:rPr>
      </w:pPr>
    </w:p>
    <w:p w14:paraId="16E22EA7" w14:textId="77777777" w:rsidR="005F6FE8" w:rsidRDefault="005F6FE8" w:rsidP="005F6FE8">
      <w:pPr>
        <w:spacing w:after="240"/>
        <w:ind w:left="360"/>
        <w:rPr>
          <w:rFonts w:ascii="Times New Roman" w:hAnsi="Times New Roman" w:cs="Times New Roman"/>
          <w:sz w:val="24"/>
          <w:szCs w:val="24"/>
        </w:rPr>
      </w:pPr>
    </w:p>
    <w:p w14:paraId="1B192728" w14:textId="77777777" w:rsidR="005F6FE8" w:rsidRPr="00080F9B" w:rsidRDefault="005F6FE8" w:rsidP="00080F9B">
      <w:pPr>
        <w:spacing w:line="360" w:lineRule="auto"/>
        <w:ind w:left="360"/>
        <w:rPr>
          <w:rFonts w:ascii="Times New Roman" w:hAnsi="Times New Roman" w:cs="Times New Roman"/>
          <w:sz w:val="24"/>
          <w:szCs w:val="24"/>
        </w:rPr>
      </w:pPr>
    </w:p>
    <w:p w14:paraId="513C786E" w14:textId="77777777" w:rsidR="00FC408E" w:rsidRDefault="00FC408E" w:rsidP="00FC408E">
      <w:pPr>
        <w:spacing w:line="360" w:lineRule="auto"/>
        <w:rPr>
          <w:rFonts w:ascii="Times New Roman" w:hAnsi="Times New Roman" w:cs="Times New Roman"/>
          <w:sz w:val="24"/>
          <w:szCs w:val="24"/>
        </w:rPr>
      </w:pPr>
    </w:p>
    <w:p w14:paraId="370BBF54" w14:textId="77777777" w:rsidR="00FC408E" w:rsidRPr="00FC408E" w:rsidRDefault="00FC408E" w:rsidP="00FC408E">
      <w:pPr>
        <w:spacing w:line="360" w:lineRule="auto"/>
        <w:rPr>
          <w:rFonts w:ascii="Times New Roman" w:hAnsi="Times New Roman" w:cs="Times New Roman"/>
          <w:sz w:val="24"/>
          <w:szCs w:val="24"/>
        </w:rPr>
      </w:pPr>
    </w:p>
    <w:sectPr w:rsidR="00FC408E" w:rsidRPr="00FC408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B348" w14:textId="77777777" w:rsidR="004505B5" w:rsidRDefault="004505B5" w:rsidP="00FC408E">
      <w:pPr>
        <w:spacing w:before="0"/>
      </w:pPr>
      <w:r>
        <w:separator/>
      </w:r>
    </w:p>
  </w:endnote>
  <w:endnote w:type="continuationSeparator" w:id="0">
    <w:p w14:paraId="08FE3921" w14:textId="77777777" w:rsidR="004505B5" w:rsidRDefault="004505B5" w:rsidP="00FC40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BFF4" w14:textId="77777777" w:rsidR="004505B5" w:rsidRDefault="004505B5" w:rsidP="00FC408E">
      <w:pPr>
        <w:spacing w:before="0"/>
      </w:pPr>
      <w:r>
        <w:separator/>
      </w:r>
    </w:p>
  </w:footnote>
  <w:footnote w:type="continuationSeparator" w:id="0">
    <w:p w14:paraId="40B6A48D" w14:textId="77777777" w:rsidR="004505B5" w:rsidRDefault="004505B5" w:rsidP="00FC408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46750"/>
      <w:docPartObj>
        <w:docPartGallery w:val="Page Numbers (Top of Page)"/>
        <w:docPartUnique/>
      </w:docPartObj>
    </w:sdtPr>
    <w:sdtEndPr>
      <w:rPr>
        <w:noProof/>
      </w:rPr>
    </w:sdtEndPr>
    <w:sdtContent>
      <w:p w14:paraId="0E5DAC7E" w14:textId="69B4103B" w:rsidR="00FC408E" w:rsidRDefault="00FC40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2484E6" w14:textId="77777777" w:rsidR="00FC408E" w:rsidRDefault="00FC4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C4143"/>
    <w:multiLevelType w:val="multilevel"/>
    <w:tmpl w:val="DDD6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8E"/>
    <w:rsid w:val="00042849"/>
    <w:rsid w:val="00080F9B"/>
    <w:rsid w:val="000E3F2E"/>
    <w:rsid w:val="0012615E"/>
    <w:rsid w:val="001E2E46"/>
    <w:rsid w:val="001F242C"/>
    <w:rsid w:val="002248BF"/>
    <w:rsid w:val="00245B89"/>
    <w:rsid w:val="002519CB"/>
    <w:rsid w:val="002D269E"/>
    <w:rsid w:val="002F74BC"/>
    <w:rsid w:val="003A7744"/>
    <w:rsid w:val="004505B5"/>
    <w:rsid w:val="005F6FE8"/>
    <w:rsid w:val="00621122"/>
    <w:rsid w:val="00671104"/>
    <w:rsid w:val="006A55E9"/>
    <w:rsid w:val="00784C2F"/>
    <w:rsid w:val="00837EAA"/>
    <w:rsid w:val="0090709A"/>
    <w:rsid w:val="009437E2"/>
    <w:rsid w:val="00951E0E"/>
    <w:rsid w:val="009870A5"/>
    <w:rsid w:val="00AF4016"/>
    <w:rsid w:val="00B32071"/>
    <w:rsid w:val="00B531BB"/>
    <w:rsid w:val="00B93F89"/>
    <w:rsid w:val="00C76165"/>
    <w:rsid w:val="00CF553A"/>
    <w:rsid w:val="00DB5FB9"/>
    <w:rsid w:val="00DC1683"/>
    <w:rsid w:val="00DD384E"/>
    <w:rsid w:val="00E87FB1"/>
    <w:rsid w:val="00E97C1F"/>
    <w:rsid w:val="00EB6D9F"/>
    <w:rsid w:val="00F44A80"/>
    <w:rsid w:val="00FA006E"/>
    <w:rsid w:val="00FB7D8C"/>
    <w:rsid w:val="00FC408E"/>
    <w:rsid w:val="00FD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CF1CB"/>
  <w15:chartTrackingRefBased/>
  <w15:docId w15:val="{80494429-9F15-47A2-83A6-FD28B00F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8E"/>
    <w:pPr>
      <w:spacing w:before="240" w:after="0"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8E"/>
    <w:pPr>
      <w:tabs>
        <w:tab w:val="center" w:pos="4680"/>
        <w:tab w:val="right" w:pos="9360"/>
      </w:tabs>
    </w:pPr>
  </w:style>
  <w:style w:type="character" w:customStyle="1" w:styleId="HeaderChar">
    <w:name w:val="Header Char"/>
    <w:basedOn w:val="DefaultParagraphFont"/>
    <w:link w:val="Header"/>
    <w:uiPriority w:val="99"/>
    <w:rsid w:val="00FC408E"/>
  </w:style>
  <w:style w:type="paragraph" w:styleId="Footer">
    <w:name w:val="footer"/>
    <w:basedOn w:val="Normal"/>
    <w:link w:val="FooterChar"/>
    <w:uiPriority w:val="99"/>
    <w:unhideWhenUsed/>
    <w:rsid w:val="00FC408E"/>
    <w:pPr>
      <w:tabs>
        <w:tab w:val="center" w:pos="4680"/>
        <w:tab w:val="right" w:pos="9360"/>
      </w:tabs>
    </w:pPr>
  </w:style>
  <w:style w:type="character" w:customStyle="1" w:styleId="FooterChar">
    <w:name w:val="Footer Char"/>
    <w:basedOn w:val="DefaultParagraphFont"/>
    <w:link w:val="Footer"/>
    <w:uiPriority w:val="99"/>
    <w:rsid w:val="00FC408E"/>
  </w:style>
  <w:style w:type="character" w:styleId="Hyperlink">
    <w:name w:val="Hyperlink"/>
    <w:basedOn w:val="DefaultParagraphFont"/>
    <w:uiPriority w:val="99"/>
    <w:unhideWhenUsed/>
    <w:rsid w:val="00080F9B"/>
    <w:rPr>
      <w:color w:val="0563C1" w:themeColor="hyperlink"/>
      <w:u w:val="single"/>
    </w:rPr>
  </w:style>
  <w:style w:type="character" w:styleId="UnresolvedMention">
    <w:name w:val="Unresolved Mention"/>
    <w:basedOn w:val="DefaultParagraphFont"/>
    <w:uiPriority w:val="99"/>
    <w:semiHidden/>
    <w:unhideWhenUsed/>
    <w:rsid w:val="0008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7634">
      <w:bodyDiv w:val="1"/>
      <w:marLeft w:val="0"/>
      <w:marRight w:val="0"/>
      <w:marTop w:val="0"/>
      <w:marBottom w:val="0"/>
      <w:divBdr>
        <w:top w:val="none" w:sz="0" w:space="0" w:color="auto"/>
        <w:left w:val="none" w:sz="0" w:space="0" w:color="auto"/>
        <w:bottom w:val="none" w:sz="0" w:space="0" w:color="auto"/>
        <w:right w:val="none" w:sz="0" w:space="0" w:color="auto"/>
      </w:divBdr>
      <w:divsChild>
        <w:div w:id="1558079667">
          <w:marLeft w:val="0"/>
          <w:marRight w:val="0"/>
          <w:marTop w:val="0"/>
          <w:marBottom w:val="0"/>
          <w:divBdr>
            <w:top w:val="none" w:sz="0" w:space="0" w:color="auto"/>
            <w:left w:val="none" w:sz="0" w:space="0" w:color="auto"/>
            <w:bottom w:val="none" w:sz="0" w:space="0" w:color="auto"/>
            <w:right w:val="none" w:sz="0" w:space="0" w:color="auto"/>
          </w:divBdr>
        </w:div>
      </w:divsChild>
    </w:div>
    <w:div w:id="1521774122">
      <w:bodyDiv w:val="1"/>
      <w:marLeft w:val="0"/>
      <w:marRight w:val="0"/>
      <w:marTop w:val="0"/>
      <w:marBottom w:val="0"/>
      <w:divBdr>
        <w:top w:val="none" w:sz="0" w:space="0" w:color="auto"/>
        <w:left w:val="none" w:sz="0" w:space="0" w:color="auto"/>
        <w:bottom w:val="none" w:sz="0" w:space="0" w:color="auto"/>
        <w:right w:val="none" w:sz="0" w:space="0" w:color="auto"/>
      </w:divBdr>
      <w:divsChild>
        <w:div w:id="94484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advisor/health-insurance/health-insurance-statistics-and-facts/" TargetMode="External"/><Relationship Id="rId13" Type="http://schemas.openxmlformats.org/officeDocument/2006/relationships/hyperlink" Target="mailto:Barbara.gibbs@rcn.com" TargetMode="External"/><Relationship Id="rId3" Type="http://schemas.openxmlformats.org/officeDocument/2006/relationships/settings" Target="settings.xml"/><Relationship Id="rId7" Type="http://schemas.openxmlformats.org/officeDocument/2006/relationships/hyperlink" Target="https://www.forbes.com/advisor/health-insurance/health-insurance-statistics-and-facts/" TargetMode="External"/><Relationship Id="rId12" Type="http://schemas.openxmlformats.org/officeDocument/2006/relationships/hyperlink" Target="https://www.forbes.com/advisor/health-insurance/health-insurance-statistics-and-fac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advisor/health-insurance/dental-insurance/best-dental-insurance-compan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orbes.com/advisor/health-insurance/health-insurance-statistics-and-facts/" TargetMode="External"/><Relationship Id="rId4" Type="http://schemas.openxmlformats.org/officeDocument/2006/relationships/webSettings" Target="webSettings.xml"/><Relationship Id="rId9" Type="http://schemas.openxmlformats.org/officeDocument/2006/relationships/hyperlink" Target="https://www.forbes.com/advisor/health-insurance/health-insurance-statistics-and-fac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Gibbs</dc:creator>
  <cp:keywords/>
  <dc:description/>
  <cp:lastModifiedBy>Barbara  A Gibbs</cp:lastModifiedBy>
  <cp:revision>2</cp:revision>
  <cp:lastPrinted>2024-11-23T23:40:00Z</cp:lastPrinted>
  <dcterms:created xsi:type="dcterms:W3CDTF">2024-12-07T03:56:00Z</dcterms:created>
  <dcterms:modified xsi:type="dcterms:W3CDTF">2024-12-07T03:56:00Z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d7ee565d-85e7-4b89-b010-1a7558b114e6</vt:lpwstr>
  </property>
</Properties>
</file>